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i w:val="0"/>
          <w:caps w:val="0"/>
          <w:color w:val="2C2C2C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2C2C2C"/>
          <w:spacing w:val="0"/>
          <w:kern w:val="0"/>
          <w:sz w:val="36"/>
          <w:szCs w:val="36"/>
          <w:shd w:val="clear" w:fill="FFFFFF"/>
          <w:lang w:val="en-US" w:eastAsia="zh-CN" w:bidi="ar"/>
        </w:rPr>
        <w:t>《爱护环境，低碳生活》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2C2C2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C2C2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尊敬的老师、亲爱的同学们：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2C2C2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C2C2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早上好！今天我国旗下讲话的题目是《爱护环境，低碳生活》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outlineLvl w:val="9"/>
        <w:rPr>
          <w:rFonts w:ascii="微软雅黑" w:hAnsi="微软雅黑" w:eastAsia="微软雅黑" w:cs="微软雅黑"/>
          <w:i w:val="0"/>
          <w:caps w:val="0"/>
          <w:color w:val="2C2C2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2C2C2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有的同学可能会问，什么是低碳生活？其实一直以来我们强调的“节约、绿色、环保”就是低碳。那为什么我们要提倡低碳生活呢？还记得我上初中那会，学过一篇课文名字为《罗布泊，消逝的仙湖》文中讲了这么一个故事：消失的罗布泊位于塔克拉玛干沙漠边缘，自20世纪初瑞典探险家斯文·赫定闯入罗布泊，它才逐渐为人所知。罗布泊过去是广阔、美丽、充满生机的湖泊，它的周边是牛马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2C2C2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成群、绿林环绕、河流清澈的生命绿洲。但是在20世纪70年代，</w:t>
      </w:r>
      <w:r>
        <w:rPr>
          <w:rFonts w:hint="eastAsia" w:ascii="宋体" w:hAnsi="宋体" w:eastAsia="宋体" w:cs="宋体"/>
          <w:i w:val="0"/>
          <w:caps w:val="0"/>
          <w:color w:val="2C2C2C"/>
          <w:spacing w:val="0"/>
          <w:kern w:val="0"/>
          <w:sz w:val="28"/>
          <w:szCs w:val="28"/>
          <w:shd w:val="clear" w:fill="FFFFFF"/>
          <w:lang w:val="en-US" w:eastAsia="zh-CN" w:bidi="ar"/>
        </w:rPr>
        <w:t>罗布泊消逝了</w:t>
      </w:r>
      <w:r>
        <w:rPr>
          <w:rFonts w:hint="eastAsia" w:ascii="宋体" w:hAnsi="宋体" w:eastAsia="宋体" w:cs="宋体"/>
          <w:i w:val="0"/>
          <w:caps w:val="0"/>
          <w:color w:val="2C2C2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消逝的原因有两个：一是20世纪20年代塔里木河曾经人为改道，导致下游干旱缺水；二是盲目滥用塔里木河水资源，致使下游河道干涸、罗布泊断水，生态环境彻底破坏。现在的罗布泊变成了一片死寂的荒漠，胡杨林成片死亡，寸草不生，不见飞鸟，令人恐怖。罗布泊的消逝导致生态环境遭受人为破坏，迅速恶化，沙漠在扩张。同样的悲剧还在上演，青海湖湖水下降，陆地向湖中延伸；月牙泉水域缩小，有干涸之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2C2C2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我想知道，你理想中的生活环境是什么样子呢，我想同学们心中都有一个属于自己的世外桃源，希望我们生活的地方没有雾霾，蓝天白云、鸟语花香，有小桥流水。这就需要我们一起努力。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2C2C2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那么怎么才能做到低碳，为环保出一份力呢？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2C2C2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在学校，我们可以这样做：不浪费纸张，有效用好每一张纸；类垃圾，进行循环利用；节约用水，及时关掉水龙头；养成随手关闭电器电源的习惯，避免浪费用电。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2C2C2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在家里，我们可以这样做：出门自带水杯，减少使用一次性杯子或饮料瓶；出门购物，带好环保袋；多用永久性筷子、饭盒，减少使用一次性餐具；外出尽量步行或乘公交车，少坐私家车。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2C2C2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“保护环境，低碳生活”是一种意识，一种为自己，为别人的意识；也是一种行动，一种从身边小事做起，自觉保护环境的行动。滴水可以穿石，聚沙可以成塔，就让我们每个人自身的点滴改变，最终汇成一股强大的力量，让人类社会与自然和谐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E638F"/>
    <w:rsid w:val="2AB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2018-09-30T05:11:00Z</dcterms:created>
  <dc:creator>Administrator</dc:creator>
  <cp:lastModifiedBy>Administrator</cp:lastModifiedBy>
  <dcterms:modified xsi:type="dcterms:W3CDTF">2018-09-30T05:45:40Z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